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83" w:rsidRDefault="007B2383" w:rsidP="007B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8" w:type="dxa"/>
        <w:tblInd w:w="-678" w:type="dxa"/>
        <w:tblLayout w:type="fixed"/>
        <w:tblLook w:val="0400" w:firstRow="0" w:lastRow="0" w:firstColumn="0" w:lastColumn="0" w:noHBand="0" w:noVBand="1"/>
      </w:tblPr>
      <w:tblGrid>
        <w:gridCol w:w="1552"/>
        <w:gridCol w:w="1685"/>
        <w:gridCol w:w="2433"/>
        <w:gridCol w:w="8898"/>
      </w:tblGrid>
      <w:tr w:rsidR="007B2383" w:rsidTr="00124937">
        <w:trPr>
          <w:trHeight w:val="520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/>
              <w:rPr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COLLABORER, MUTUALISER, COOPERER </w:t>
            </w:r>
          </w:p>
          <w:p w:rsidR="007B2383" w:rsidRDefault="007B2383" w:rsidP="00124937">
            <w:pPr>
              <w:spacing w:after="0"/>
              <w:rPr>
                <w:color w:val="00B050"/>
              </w:rPr>
            </w:pPr>
          </w:p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B2383" w:rsidTr="007022EB">
        <w:trPr>
          <w:trHeight w:val="402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COLLABORER, MUTUALISER, COOPERER 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PARTICIPER A LA CONSTRUCTION DE MA « CLASSE MUTUELLE »</w:t>
            </w:r>
          </w:p>
          <w:p w:rsidR="007B2383" w:rsidRDefault="007B2383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383" w:rsidRDefault="007B2383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383" w:rsidRDefault="007B2383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383" w:rsidRDefault="007B2383" w:rsidP="00124937">
            <w:pPr>
              <w:rPr>
                <w:b/>
                <w:color w:val="00B050"/>
              </w:rPr>
            </w:pPr>
          </w:p>
          <w:p w:rsidR="007B2383" w:rsidRDefault="007B2383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  <w:bookmarkStart w:id="0" w:name="_GoBack"/>
            <w:bookmarkEnd w:id="0"/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Se responsabiliser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Je viens en cours avec le matériel de base (feuilles, stylos…)</w:t>
            </w:r>
          </w:p>
          <w:p w:rsidR="007B2383" w:rsidRDefault="007B2383" w:rsidP="0012493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J’apporte le matériel demandé (spécifique)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Je me mets au travail sans attendre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J’assume « ma carte responsabilité » au sein du groupe : je remplis mon rôle pour contribuer à la vie collective et au bon déroulement des activités dans la classe</w:t>
            </w:r>
          </w:p>
          <w:p w:rsidR="007B2383" w:rsidRDefault="007B2383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J’accomplis ma part de travail au sein du groupe 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J’accepte les sanctions induites par mes infractions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Je maîtrise l’expression de ma sensibilité et de mes opinions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Je suis force de proposition dans la classe, au sein de mon groupe, ponctuellement conseillé par les adultes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Je suis force de proposition, de ma propre initiative et de façon autonome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Je suis fortement impliquée dans la vie de la classe. Par mon action, je contribue à la cohésion et au bon fonctionnement de la classe</w:t>
            </w:r>
          </w:p>
        </w:tc>
      </w:tr>
      <w:tr w:rsidR="007B2383" w:rsidTr="007022EB">
        <w:trPr>
          <w:trHeight w:val="1100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Je communique (écouter / se positionner par rapport à l’autre) </w:t>
            </w: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b/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Argumenter au sein du groupe de face éthique et responsable (compétences humanistes dans le </w:t>
            </w:r>
            <w:r>
              <w:rPr>
                <w:b/>
                <w:color w:val="00B050"/>
              </w:rPr>
              <w:lastRenderedPageBreak/>
              <w:t>cadre des interactions) : confronter ses idées : moi et les autres</w:t>
            </w: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J’écoute et je prends en compte la parole de l’autre 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Je m’exprime, je prends part, je participe aux échanges au sein du groupe</w:t>
            </w:r>
          </w:p>
          <w:p w:rsidR="007B2383" w:rsidRDefault="007B2383" w:rsidP="007B2383">
            <w:pPr>
              <w:numPr>
                <w:ilvl w:val="0"/>
                <w:numId w:val="1"/>
              </w:numPr>
              <w:spacing w:after="0"/>
              <w:ind w:hanging="360"/>
              <w:rPr>
                <w:color w:val="00B050"/>
              </w:rPr>
            </w:pPr>
            <w:r>
              <w:rPr>
                <w:color w:val="00B050"/>
              </w:rPr>
              <w:t>Exprimer, analyser, commenter, approfondir ce que l’on pense ou que l’on ressent. </w:t>
            </w: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Respecter et prendre en compte les opinions d’autrui</w:t>
            </w:r>
          </w:p>
          <w:p w:rsidR="007B2383" w:rsidRDefault="007B2383" w:rsidP="007B2383">
            <w:pPr>
              <w:numPr>
                <w:ilvl w:val="0"/>
                <w:numId w:val="2"/>
              </w:numPr>
              <w:spacing w:after="0"/>
              <w:ind w:hanging="360"/>
              <w:rPr>
                <w:color w:val="FFC000"/>
              </w:rPr>
            </w:pPr>
            <w:r>
              <w:rPr>
                <w:color w:val="FFC000"/>
              </w:rPr>
              <w:t>Capacité à reformuler correctement la sensibilité et les arguments d’autrui</w:t>
            </w:r>
          </w:p>
          <w:p w:rsidR="007B2383" w:rsidRDefault="007B2383" w:rsidP="007B2383">
            <w:pPr>
              <w:numPr>
                <w:ilvl w:val="0"/>
                <w:numId w:val="2"/>
              </w:numPr>
              <w:spacing w:after="0"/>
              <w:ind w:hanging="360"/>
              <w:rPr>
                <w:color w:val="FFC000"/>
              </w:rPr>
            </w:pPr>
            <w:r>
              <w:rPr>
                <w:color w:val="FFC000"/>
              </w:rPr>
              <w:t>Prendre en compte et percevoir différentes sensibilités et opinions pour se forger sa propre opinion. </w:t>
            </w:r>
          </w:p>
          <w:p w:rsidR="007B2383" w:rsidRDefault="007B2383" w:rsidP="007B2383">
            <w:pPr>
              <w:numPr>
                <w:ilvl w:val="0"/>
                <w:numId w:val="2"/>
              </w:numPr>
              <w:spacing w:after="0"/>
              <w:ind w:hanging="360"/>
              <w:rPr>
                <w:color w:val="0070C0"/>
              </w:rPr>
            </w:pPr>
            <w:r>
              <w:rPr>
                <w:color w:val="0070C0"/>
              </w:rPr>
              <w:t>Capacité à développer son argumentation en intégrant les arguments d’autrui sur le mode de la concession ou de l’opposition</w:t>
            </w:r>
          </w:p>
          <w:p w:rsidR="007B2383" w:rsidRDefault="007B2383" w:rsidP="007B2383">
            <w:pPr>
              <w:numPr>
                <w:ilvl w:val="0"/>
                <w:numId w:val="2"/>
              </w:numPr>
              <w:ind w:hanging="360"/>
              <w:rPr>
                <w:color w:val="0070C0"/>
              </w:rPr>
            </w:pPr>
            <w:r>
              <w:rPr>
                <w:color w:val="0070C0"/>
              </w:rPr>
              <w:lastRenderedPageBreak/>
              <w:t>Grande capacité à prendre en compte les opinions d’autrui dans son jugement personnel. </w:t>
            </w:r>
          </w:p>
          <w:p w:rsidR="007B2383" w:rsidRDefault="007B2383" w:rsidP="007B2383">
            <w:pPr>
              <w:numPr>
                <w:ilvl w:val="0"/>
                <w:numId w:val="2"/>
              </w:numPr>
              <w:ind w:hanging="360"/>
              <w:rPr>
                <w:color w:val="00B050"/>
              </w:rPr>
            </w:pPr>
            <w:r>
              <w:rPr>
                <w:color w:val="00B050"/>
              </w:rPr>
              <w:t>Je défends mon point de vue au sein du groupe avec des arguments et des exemples</w:t>
            </w:r>
          </w:p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B2383" w:rsidTr="005C539F">
        <w:trPr>
          <w:trHeight w:val="1100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83" w:rsidRDefault="007B2383" w:rsidP="0012493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</w:rPr>
              <w:t>AIDER/ SE FAIRE AIDER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/>
              <w:rPr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Aider :</w:t>
            </w:r>
          </w:p>
          <w:p w:rsidR="007B2383" w:rsidRDefault="007B2383" w:rsidP="00124937">
            <w:pPr>
              <w:spacing w:after="0"/>
              <w:rPr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Accepter de partager ses idées</w:t>
            </w:r>
          </w:p>
          <w:p w:rsidR="007B2383" w:rsidRDefault="007B2383" w:rsidP="00124937">
            <w:pPr>
              <w:spacing w:after="0"/>
              <w:rPr>
                <w:color w:val="00B050"/>
              </w:rPr>
            </w:pPr>
          </w:p>
          <w:p w:rsidR="007B2383" w:rsidRDefault="007B2383" w:rsidP="00124937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Se faire aider :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B2383" w:rsidTr="005C539F">
        <w:trPr>
          <w:trHeight w:val="1100"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83" w:rsidRDefault="007B2383" w:rsidP="001249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83" w:rsidRDefault="007B2383" w:rsidP="0012493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DECIDER/ CHOISIR ENSEMBLE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Répartir des rôles (observateur, chorégraphe, rôles moteurs,) 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Organiser le travail de groupe</w:t>
            </w:r>
          </w:p>
          <w:p w:rsidR="007B2383" w:rsidRDefault="007B2383" w:rsidP="0012493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Se mettre d’accord sur une solution commune </w:t>
            </w:r>
          </w:p>
          <w:p w:rsidR="007B2383" w:rsidRDefault="007B2383" w:rsidP="00124937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Construire un projet d’action commun </w:t>
            </w:r>
          </w:p>
        </w:tc>
      </w:tr>
    </w:tbl>
    <w:p w:rsidR="007B2383" w:rsidRDefault="007B2383" w:rsidP="007B238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2383" w:rsidRDefault="007B2383" w:rsidP="007B238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B2383" w:rsidRDefault="007B2383" w:rsidP="007B238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B2383" w:rsidRDefault="007B2383"/>
    <w:sectPr w:rsidR="007B2383" w:rsidSect="007B2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3C4F"/>
    <w:multiLevelType w:val="multilevel"/>
    <w:tmpl w:val="DA6AC5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7EC5C14"/>
    <w:multiLevelType w:val="multilevel"/>
    <w:tmpl w:val="623051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3"/>
    <w:rsid w:val="007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4C11"/>
  <w15:chartTrackingRefBased/>
  <w15:docId w15:val="{E5BDE9DA-8E11-42A4-9E10-F44FC87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383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2019-09-19T19:38:00Z</dcterms:created>
  <dcterms:modified xsi:type="dcterms:W3CDTF">2019-09-19T19:39:00Z</dcterms:modified>
</cp:coreProperties>
</file>