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71" w:rsidRDefault="006B7F71" w:rsidP="006B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842"/>
        <w:gridCol w:w="2690"/>
        <w:gridCol w:w="9324"/>
      </w:tblGrid>
      <w:tr w:rsidR="006B7F71" w:rsidTr="00124937">
        <w:tc>
          <w:tcPr>
            <w:tcW w:w="15593" w:type="dxa"/>
            <w:gridSpan w:val="4"/>
          </w:tcPr>
          <w:p w:rsidR="006B7F71" w:rsidRDefault="006B7F71" w:rsidP="00124937">
            <w:pPr>
              <w:rPr>
                <w:rFonts w:ascii="Times New Roman" w:eastAsia="Times New Roman" w:hAnsi="Times New Roman" w:cs="Times New Roman"/>
                <w:color w:val="66FF33"/>
                <w:sz w:val="24"/>
                <w:szCs w:val="24"/>
              </w:rPr>
            </w:pP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color w:val="66FF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FF33"/>
                <w:sz w:val="24"/>
                <w:szCs w:val="24"/>
              </w:rPr>
              <w:t>ECOUTER/ PARLER/ S’EXPRIMER</w:t>
            </w: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F71" w:rsidTr="00124937">
        <w:tc>
          <w:tcPr>
            <w:tcW w:w="1737" w:type="dxa"/>
          </w:tcPr>
          <w:p w:rsidR="006B7F71" w:rsidRDefault="006B7F71" w:rsidP="00124937">
            <w:pPr>
              <w:rPr>
                <w:b/>
                <w:color w:val="00FF00"/>
              </w:rPr>
            </w:pP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FF00"/>
              </w:rPr>
              <w:t>ECOUTER</w:t>
            </w: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 classe</w:t>
            </w:r>
          </w:p>
        </w:tc>
        <w:tc>
          <w:tcPr>
            <w:tcW w:w="1842" w:type="dxa"/>
          </w:tcPr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FF00"/>
              </w:rPr>
              <w:t>Ecouter un texte de longueur variable et manifester sa</w:t>
            </w: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FF00"/>
              </w:rPr>
              <w:t xml:space="preserve">Compréhension de façon réfléchie et argumentée </w:t>
            </w: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Ecouter et comprendre</w:t>
            </w:r>
          </w:p>
        </w:tc>
        <w:tc>
          <w:tcPr>
            <w:tcW w:w="9324" w:type="dxa"/>
          </w:tcPr>
          <w:p w:rsidR="006B7F71" w:rsidRDefault="006B7F71" w:rsidP="00124937"/>
          <w:p w:rsidR="006B7F71" w:rsidRPr="006B7F71" w:rsidRDefault="006B7F71" w:rsidP="00124937">
            <w:pPr>
              <w:rPr>
                <w:b/>
                <w:bCs/>
              </w:rPr>
            </w:pPr>
            <w:r w:rsidRPr="006B7F71">
              <w:rPr>
                <w:b/>
                <w:bCs/>
              </w:rPr>
              <w:t xml:space="preserve">Compréhension générale d’un message continu : </w:t>
            </w:r>
          </w:p>
          <w:p w:rsidR="006B7F71" w:rsidRDefault="006B7F71" w:rsidP="006B7F7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FFC000"/>
              </w:rPr>
            </w:pPr>
            <w:r w:rsidRPr="000E1ABE">
              <w:rPr>
                <w:color w:val="FF0000"/>
              </w:rPr>
              <w:t>Ecouter le texte lu par son professeur</w:t>
            </w:r>
            <w:r>
              <w:rPr>
                <w:color w:val="FF0000"/>
              </w:rPr>
              <w:t xml:space="preserve"> sans bruit, en portant son attention dessus. </w:t>
            </w:r>
          </w:p>
          <w:p w:rsidR="006B7F71" w:rsidRDefault="006B7F71" w:rsidP="006B7F7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FFC000"/>
              </w:rPr>
            </w:pPr>
            <w:r w:rsidRPr="000E1ABE">
              <w:rPr>
                <w:color w:val="FFC000"/>
              </w:rPr>
              <w:t>Prendre des notes sur le texte pendant une écoute orale dans la marge du texte</w:t>
            </w:r>
          </w:p>
          <w:p w:rsidR="006B7F71" w:rsidRDefault="006B7F71" w:rsidP="006B7F7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FFC000"/>
              </w:rPr>
            </w:pPr>
            <w:r w:rsidRPr="000E1ABE">
              <w:rPr>
                <w:color w:val="FFC000"/>
              </w:rPr>
              <w:t>Capacité à rendre compte de la teneur d’un message oral long et complexe</w:t>
            </w:r>
          </w:p>
          <w:p w:rsidR="006B7F71" w:rsidRDefault="006B7F71" w:rsidP="006B7F7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color w:val="4472C4" w:themeColor="accent1"/>
              </w:rPr>
            </w:pPr>
            <w:r w:rsidRPr="000E1ABE">
              <w:rPr>
                <w:color w:val="4472C4" w:themeColor="accent1"/>
              </w:rPr>
              <w:t>Prendre des notes sur le texte, à partir d’une écoute active, en lien avec les objectifs précis de la séance</w:t>
            </w:r>
          </w:p>
          <w:p w:rsidR="006B7F71" w:rsidRPr="006B7F71" w:rsidRDefault="006B7F71" w:rsidP="006B7F71">
            <w:pPr>
              <w:pStyle w:val="Paragraphedeliste"/>
              <w:spacing w:after="0" w:line="240" w:lineRule="auto"/>
              <w:rPr>
                <w:b/>
                <w:bCs/>
                <w:color w:val="4472C4" w:themeColor="accent1"/>
              </w:rPr>
            </w:pPr>
          </w:p>
          <w:p w:rsidR="006B7F71" w:rsidRPr="006B7F71" w:rsidRDefault="006B7F71" w:rsidP="00124937">
            <w:pPr>
              <w:rPr>
                <w:b/>
                <w:bCs/>
              </w:rPr>
            </w:pPr>
            <w:r w:rsidRPr="006B7F71">
              <w:rPr>
                <w:b/>
                <w:bCs/>
              </w:rPr>
              <w:t xml:space="preserve">Compréhension fine d’un message continu : 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0E1ABE">
              <w:rPr>
                <w:color w:val="0070C0"/>
              </w:rPr>
              <w:t>Capacité à analyser, interpréter et commenter ce qui a été écouté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0E1ABE">
              <w:rPr>
                <w:color w:val="00B050"/>
              </w:rPr>
              <w:t>Capacité à aller au-delà et à saisir les enjeux et les implicites d’un message oral long et complexe.</w:t>
            </w:r>
            <w:bookmarkStart w:id="0" w:name="_GoBack"/>
            <w:bookmarkEnd w:id="0"/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F71" w:rsidTr="00124937">
        <w:tc>
          <w:tcPr>
            <w:tcW w:w="1737" w:type="dxa"/>
            <w:vMerge w:val="restart"/>
          </w:tcPr>
          <w:p w:rsidR="006B7F71" w:rsidRDefault="006B7F71" w:rsidP="00124937">
            <w:pPr>
              <w:rPr>
                <w:b/>
                <w:color w:val="00FF00"/>
              </w:rPr>
            </w:pPr>
          </w:p>
          <w:p w:rsidR="006B7F71" w:rsidRDefault="006B7F71" w:rsidP="00124937">
            <w:pPr>
              <w:rPr>
                <w:b/>
                <w:color w:val="00FF00"/>
              </w:rPr>
            </w:pPr>
          </w:p>
          <w:p w:rsidR="006B7F71" w:rsidRDefault="006B7F71" w:rsidP="00124937">
            <w:pPr>
              <w:rPr>
                <w:b/>
                <w:color w:val="00FF00"/>
              </w:rPr>
            </w:pPr>
          </w:p>
          <w:p w:rsidR="006B7F71" w:rsidRDefault="006B7F71" w:rsidP="00124937">
            <w:pPr>
              <w:rPr>
                <w:b/>
                <w:color w:val="00FF00"/>
              </w:rPr>
            </w:pPr>
          </w:p>
          <w:p w:rsidR="006B7F71" w:rsidRDefault="006B7F71" w:rsidP="00124937">
            <w:pPr>
              <w:rPr>
                <w:b/>
                <w:color w:val="00FF00"/>
              </w:rPr>
            </w:pPr>
          </w:p>
          <w:p w:rsidR="006B7F71" w:rsidRDefault="006B7F71" w:rsidP="00124937">
            <w:pPr>
              <w:rPr>
                <w:b/>
                <w:color w:val="00FF00"/>
              </w:rPr>
            </w:pPr>
          </w:p>
          <w:p w:rsidR="006B7F71" w:rsidRDefault="006B7F71" w:rsidP="00124937">
            <w:pPr>
              <w:rPr>
                <w:b/>
                <w:color w:val="00FF00"/>
              </w:rPr>
            </w:pPr>
          </w:p>
          <w:p w:rsidR="006B7F71" w:rsidRDefault="006B7F71" w:rsidP="00124937">
            <w:pPr>
              <w:rPr>
                <w:b/>
                <w:color w:val="00FF00"/>
              </w:rPr>
            </w:pPr>
          </w:p>
          <w:p w:rsidR="006B7F71" w:rsidRDefault="006B7F71" w:rsidP="00124937">
            <w:pPr>
              <w:rPr>
                <w:b/>
                <w:color w:val="00FF00"/>
              </w:rPr>
            </w:pPr>
          </w:p>
          <w:p w:rsidR="006B7F71" w:rsidRDefault="006B7F71" w:rsidP="00124937">
            <w:pPr>
              <w:rPr>
                <w:b/>
                <w:color w:val="00FF00"/>
              </w:rPr>
            </w:pPr>
          </w:p>
          <w:p w:rsidR="006B7F71" w:rsidRDefault="006B7F71" w:rsidP="00124937">
            <w:pPr>
              <w:rPr>
                <w:b/>
                <w:color w:val="00FF00"/>
              </w:rPr>
            </w:pPr>
          </w:p>
          <w:p w:rsidR="006B7F71" w:rsidRDefault="006B7F71" w:rsidP="00124937">
            <w:pPr>
              <w:rPr>
                <w:b/>
                <w:color w:val="00FF00"/>
              </w:rPr>
            </w:pPr>
          </w:p>
          <w:p w:rsidR="006B7F71" w:rsidRDefault="006B7F71" w:rsidP="00124937">
            <w:pPr>
              <w:rPr>
                <w:b/>
                <w:color w:val="00FF00"/>
              </w:rPr>
            </w:pPr>
          </w:p>
          <w:p w:rsidR="006B7F71" w:rsidRDefault="006B7F71" w:rsidP="00124937">
            <w:pPr>
              <w:rPr>
                <w:b/>
                <w:color w:val="00FF00"/>
              </w:rPr>
            </w:pP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FF00"/>
              </w:rPr>
              <w:t>PARLER</w:t>
            </w: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FF00"/>
              </w:rPr>
              <w:t>S’EXPRIMER</w:t>
            </w: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FF33"/>
                <w:sz w:val="24"/>
                <w:szCs w:val="24"/>
              </w:rPr>
              <w:t>EN CLASSE</w:t>
            </w: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FF00"/>
              </w:rPr>
              <w:lastRenderedPageBreak/>
              <w:t xml:space="preserve">Dire de mémoire un texte à voix haute </w:t>
            </w: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B7F71" w:rsidRDefault="006B7F71" w:rsidP="00124937">
            <w:pPr>
              <w:rPr>
                <w:b/>
              </w:rPr>
            </w:pPr>
          </w:p>
          <w:p w:rsidR="006B7F71" w:rsidRDefault="006B7F71" w:rsidP="00124937">
            <w:pPr>
              <w:rPr>
                <w:b/>
              </w:rPr>
            </w:pPr>
            <w:r>
              <w:rPr>
                <w:b/>
              </w:rPr>
              <w:t>Prendre la parole de manière continue et maîtrisée, adopter une posture d’orateur</w:t>
            </w:r>
          </w:p>
          <w:p w:rsidR="006B7F71" w:rsidRDefault="006B7F71" w:rsidP="00124937">
            <w:pPr>
              <w:rPr>
                <w:b/>
              </w:rPr>
            </w:pP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4" w:type="dxa"/>
          </w:tcPr>
          <w:p w:rsidR="006B7F71" w:rsidRDefault="006B7F71" w:rsidP="006B7F7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color w:val="FFC000"/>
              </w:rPr>
            </w:pPr>
            <w:r w:rsidRPr="000E1ABE">
              <w:rPr>
                <w:color w:val="FFC000"/>
              </w:rPr>
              <w:t>Restitution fidèle, fluide et expressive d'un texte littéraire bref qui en traduit la mémorisation et la bonne compréhension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color w:val="4472C4" w:themeColor="accent1"/>
              </w:rPr>
            </w:pPr>
            <w:r w:rsidRPr="000E1ABE">
              <w:rPr>
                <w:color w:val="4472C4" w:themeColor="accent1"/>
              </w:rPr>
              <w:t>Capacité à restituer un texte littéraire et à mettre en valeur sa signification par des efforts d’interprétation.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R</w:t>
            </w:r>
            <w:r w:rsidRPr="000E1ABE">
              <w:rPr>
                <w:color w:val="4472C4" w:themeColor="accent1"/>
              </w:rPr>
              <w:t>estituer et mettre en valeur la signification et l'organisation d'un texte littéraire grâce à une réelle qualité globale d’interprétation.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color w:val="FFC000"/>
              </w:rPr>
            </w:pPr>
            <w:r>
              <w:rPr>
                <w:color w:val="4472C4" w:themeColor="accent1"/>
              </w:rPr>
              <w:t>Proposer une t</w:t>
            </w:r>
            <w:r w:rsidRPr="000E1ABE">
              <w:rPr>
                <w:color w:val="4472C4" w:themeColor="accent1"/>
              </w:rPr>
              <w:t xml:space="preserve">rès </w:t>
            </w:r>
            <w:r w:rsidRPr="000E1ABE">
              <w:rPr>
                <w:color w:val="0070C0"/>
              </w:rPr>
              <w:t>bonne interprétation d’un texte mémorisé</w:t>
            </w:r>
            <w:r w:rsidRPr="000E1ABE">
              <w:rPr>
                <w:rFonts w:ascii="Arial" w:eastAsia="Arial" w:hAnsi="Arial" w:cs="Arial"/>
                <w:color w:val="0070C0"/>
                <w:sz w:val="16"/>
                <w:szCs w:val="16"/>
              </w:rPr>
              <w:t>.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color w:val="FFC000"/>
              </w:rPr>
            </w:pPr>
            <w:r w:rsidRPr="000E1ABE">
              <w:rPr>
                <w:color w:val="00B050"/>
              </w:rPr>
              <w:t>Manifeste une très grande maitrise de ce qu’il lui a été demandé de mémoriser. Il sait le restituer avec clarté et précision. Il sait aussi y naviguer avec aisance et distance.</w:t>
            </w:r>
          </w:p>
        </w:tc>
      </w:tr>
      <w:tr w:rsidR="006B7F71" w:rsidTr="00124937">
        <w:tc>
          <w:tcPr>
            <w:tcW w:w="1737" w:type="dxa"/>
            <w:vMerge/>
          </w:tcPr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B7F71" w:rsidRDefault="006B7F71" w:rsidP="00124937">
            <w:pPr>
              <w:rPr>
                <w:color w:val="00FF00"/>
              </w:rPr>
            </w:pPr>
          </w:p>
          <w:p w:rsidR="006B7F71" w:rsidRDefault="006B7F71" w:rsidP="00124937">
            <w:pPr>
              <w:rPr>
                <w:color w:val="00FF00"/>
              </w:rPr>
            </w:pPr>
          </w:p>
          <w:p w:rsidR="006B7F71" w:rsidRDefault="006B7F71" w:rsidP="00124937">
            <w:pPr>
              <w:rPr>
                <w:color w:val="00FF00"/>
              </w:rPr>
            </w:pPr>
          </w:p>
          <w:p w:rsidR="006B7F71" w:rsidRDefault="006B7F71" w:rsidP="00124937">
            <w:pPr>
              <w:rPr>
                <w:color w:val="00FF00"/>
              </w:rPr>
            </w:pPr>
          </w:p>
          <w:p w:rsidR="006B7F71" w:rsidRDefault="006B7F71" w:rsidP="00124937">
            <w:pPr>
              <w:rPr>
                <w:color w:val="00FF00"/>
              </w:rPr>
            </w:pPr>
          </w:p>
          <w:p w:rsidR="006B7F71" w:rsidRDefault="006B7F71" w:rsidP="00124937">
            <w:pPr>
              <w:rPr>
                <w:color w:val="00FF00"/>
              </w:rPr>
            </w:pP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FF00"/>
              </w:rPr>
              <w:t xml:space="preserve">Interagir de façon constructive dans un groupe en s’appuyant sur ses notes, pour confronter ses réactions /points de vue </w:t>
            </w: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B7F71" w:rsidRDefault="006B7F71" w:rsidP="00124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Dialoguer </w:t>
            </w:r>
          </w:p>
        </w:tc>
        <w:tc>
          <w:tcPr>
            <w:tcW w:w="9324" w:type="dxa"/>
          </w:tcPr>
          <w:p w:rsidR="006B7F71" w:rsidRPr="000E1ABE" w:rsidRDefault="006B7F71" w:rsidP="006B7F7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0E1ABE">
              <w:rPr>
                <w:color w:val="FFC000"/>
              </w:rPr>
              <w:t>S’insérer dans un dialogue : prendre la parole en public, trouver sa place dans un échange verbal.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0E1ABE">
              <w:rPr>
                <w:color w:val="FFC000"/>
              </w:rPr>
              <w:t>S’insérer dans un dialogue, un échange oral en respectant la parole de l’autre.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E1ABE">
              <w:rPr>
                <w:color w:val="0070C0"/>
              </w:rPr>
              <w:t>Être à l’initiative de la parole dans un débat littéraire, un dialogue</w:t>
            </w:r>
          </w:p>
          <w:p w:rsidR="006B7F71" w:rsidRDefault="006B7F71" w:rsidP="006B7F7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E1A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Recentrer l’objet du débat sur le sujet débattu 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E1ABE">
              <w:rPr>
                <w:rFonts w:ascii="Arial" w:eastAsia="Arial" w:hAnsi="Arial" w:cs="Arial"/>
                <w:color w:val="0070C0"/>
                <w:sz w:val="20"/>
                <w:szCs w:val="20"/>
              </w:rPr>
              <w:t>Rebondir sur les remarques soit pour approfondir soit vous rectifier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</w:t>
            </w:r>
            <w:r w:rsidRPr="000E1ABE">
              <w:rPr>
                <w:rFonts w:ascii="Arial" w:eastAsia="Arial" w:hAnsi="Arial" w:cs="Arial"/>
                <w:color w:val="0070C0"/>
                <w:sz w:val="20"/>
                <w:szCs w:val="20"/>
              </w:rPr>
              <w:t>irer profit des éléments exposés par l’interlocuteur pour orienter son propre propos</w:t>
            </w:r>
          </w:p>
          <w:p w:rsidR="006B7F71" w:rsidRDefault="006B7F71" w:rsidP="006B7F7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0E1ABE">
              <w:rPr>
                <w:rFonts w:ascii="Arial" w:eastAsia="Arial" w:hAnsi="Arial" w:cs="Arial"/>
                <w:color w:val="00B050"/>
                <w:sz w:val="20"/>
                <w:szCs w:val="20"/>
              </w:rPr>
              <w:t>Développer son argumentation en intégrant avec cohérence les arguments d’autrui sur le mode de la concession ou de l’opposition. 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0E1ABE">
              <w:rPr>
                <w:color w:val="00B050"/>
              </w:rPr>
              <w:t>Interagir avec pertinence, de manière constructive : faire avancer le débat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0E1ABE">
              <w:rPr>
                <w:rFonts w:ascii="Arial" w:eastAsia="Arial" w:hAnsi="Arial" w:cs="Arial"/>
                <w:color w:val="00B050"/>
                <w:sz w:val="20"/>
                <w:szCs w:val="20"/>
              </w:rPr>
              <w:t>Grande capacité à comprendre et prendre en compte la sensibilité et les opinions d’autrui dans son jugement personnel</w:t>
            </w:r>
            <w:r w:rsidRPr="000E1ABE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F71" w:rsidTr="00124937">
        <w:tc>
          <w:tcPr>
            <w:tcW w:w="1737" w:type="dxa"/>
            <w:vMerge/>
          </w:tcPr>
          <w:p w:rsidR="006B7F71" w:rsidRDefault="006B7F71" w:rsidP="001249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Argumenter </w:t>
            </w: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4" w:type="dxa"/>
          </w:tcPr>
          <w:p w:rsidR="006B7F71" w:rsidRDefault="006B7F71" w:rsidP="006B7F7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E1A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Avancer des arguments pertinents en lien avec le débat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E1AB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Etayer un propos argumenté par un développement d’exemples précis tirés de ses connaissances</w:t>
            </w:r>
          </w:p>
        </w:tc>
      </w:tr>
      <w:tr w:rsidR="006B7F71" w:rsidTr="00124937">
        <w:tc>
          <w:tcPr>
            <w:tcW w:w="1737" w:type="dxa"/>
            <w:vMerge/>
          </w:tcPr>
          <w:p w:rsidR="006B7F71" w:rsidRDefault="006B7F71" w:rsidP="001249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71" w:rsidRDefault="006B7F71" w:rsidP="00124937">
            <w:pPr>
              <w:rPr>
                <w:color w:val="00FF00"/>
              </w:rPr>
            </w:pPr>
          </w:p>
        </w:tc>
        <w:tc>
          <w:tcPr>
            <w:tcW w:w="2690" w:type="dxa"/>
          </w:tcPr>
          <w:p w:rsidR="006B7F71" w:rsidRDefault="006B7F71" w:rsidP="00124937">
            <w:pPr>
              <w:rPr>
                <w:b/>
              </w:rPr>
            </w:pP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Mobiliser ses connaissances</w:t>
            </w: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4" w:type="dxa"/>
          </w:tcPr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E1A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Mobiliser ses connaissances littéraires à bon escient selon les enjeux du débat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E1AB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Mobiliser des connaissances variées parmi : les lectures analytiques, les mouvements littéraires, les théories littéraires, l’étude détaillée des œuvres intégrales, la lecture personnelle des lectures cursives, les activités « sujet lecteur », le « garde-manger intellectuel », la boîte à outils, ses recherches personnelles</w:t>
            </w: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F71" w:rsidTr="00124937">
        <w:tc>
          <w:tcPr>
            <w:tcW w:w="1737" w:type="dxa"/>
            <w:vMerge/>
          </w:tcPr>
          <w:p w:rsidR="006B7F71" w:rsidRDefault="006B7F71" w:rsidP="001249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71" w:rsidRDefault="006B7F71" w:rsidP="00124937">
            <w:pPr>
              <w:rPr>
                <w:color w:val="00FF00"/>
              </w:rPr>
            </w:pPr>
          </w:p>
        </w:tc>
        <w:tc>
          <w:tcPr>
            <w:tcW w:w="2690" w:type="dxa"/>
          </w:tcPr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71" w:rsidRDefault="006B7F71" w:rsidP="00124937">
            <w:pPr>
              <w:rPr>
                <w:b/>
              </w:rPr>
            </w:pPr>
            <w:r>
              <w:rPr>
                <w:b/>
              </w:rPr>
              <w:t>Prendre la parole de manière continue et maîtrisée, adopter une posture d’orateur</w:t>
            </w: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4" w:type="dxa"/>
          </w:tcPr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ABE">
              <w:rPr>
                <w:color w:val="FF0000"/>
              </w:rPr>
              <w:t>Faire entendre sa voix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ABE">
              <w:rPr>
                <w:color w:val="FF0000"/>
              </w:rPr>
              <w:t>S’exprimer à l’oral de manière continue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1ABE">
              <w:rPr>
                <w:color w:val="FF0000"/>
              </w:rPr>
              <w:t>S’exprimer à la bonne vitesse, distinctement, en articulant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0E1ABE">
              <w:rPr>
                <w:color w:val="FFC000"/>
              </w:rPr>
              <w:t>Parler sans blanc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0E1ABE">
              <w:rPr>
                <w:color w:val="FFC000"/>
              </w:rPr>
              <w:t xml:space="preserve">S’exprimer en faisant des phrases construites dans une syntaxe orale correcte et non </w:t>
            </w:r>
            <w:r w:rsidRPr="000E1ABE">
              <w:rPr>
                <w:color w:val="FFC000"/>
              </w:rPr>
              <w:lastRenderedPageBreak/>
              <w:t>répétitive 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0E1ABE">
              <w:rPr>
                <w:color w:val="FFC000"/>
              </w:rPr>
              <w:t>Avoir un niveau de langue adapté à son auditoire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0E1ABE">
              <w:rPr>
                <w:color w:val="FFC000"/>
              </w:rPr>
              <w:t>Avoir une posture correcte : se tenir droit, avenant, sans geste parasite</w:t>
            </w:r>
          </w:p>
          <w:p w:rsidR="006B7F71" w:rsidRPr="000E1ABE" w:rsidRDefault="006B7F71" w:rsidP="006B7F7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E1ABE">
              <w:rPr>
                <w:color w:val="0070C0"/>
              </w:rPr>
              <w:t>Exploiter la voix, la respiration, le regard, la gestuelle : maîtriser la communication corporelle/ non verbale (occuper l’espace, la gestuelle)</w:t>
            </w:r>
          </w:p>
          <w:p w:rsidR="006B7F71" w:rsidRPr="006B7F71" w:rsidRDefault="006B7F71" w:rsidP="0012493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0E1ABE">
              <w:rPr>
                <w:color w:val="0070C0"/>
              </w:rPr>
              <w:t>Mobiliser et exploiter les exercices corporels pour améliorer la maîtrise de son corps et produire l’effet recherché sur l’auditoire. </w:t>
            </w:r>
          </w:p>
          <w:p w:rsidR="006B7F71" w:rsidRPr="006B7F71" w:rsidRDefault="006B7F71" w:rsidP="0012493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B7F71">
              <w:rPr>
                <w:color w:val="00B050"/>
              </w:rPr>
              <w:t>S’exprimer de manière « vivante », sans réciter, regarder la personne en face de soi</w:t>
            </w:r>
          </w:p>
          <w:p w:rsidR="006B7F71" w:rsidRPr="006B7F71" w:rsidRDefault="006B7F71" w:rsidP="0012493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B7F71">
              <w:rPr>
                <w:color w:val="00B050"/>
              </w:rPr>
              <w:t>Se détacher de ses notes, créer une véritable interaction avec son auditoire, le captiver</w:t>
            </w:r>
          </w:p>
          <w:p w:rsidR="006B7F71" w:rsidRDefault="006B7F71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F71" w:rsidRDefault="006B7F71"/>
    <w:sectPr w:rsidR="006B7F71" w:rsidSect="006B7F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ACD"/>
    <w:multiLevelType w:val="hybridMultilevel"/>
    <w:tmpl w:val="413AD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57D5"/>
    <w:multiLevelType w:val="hybridMultilevel"/>
    <w:tmpl w:val="C6AE9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5CC8"/>
    <w:multiLevelType w:val="hybridMultilevel"/>
    <w:tmpl w:val="B28E7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381E"/>
    <w:multiLevelType w:val="hybridMultilevel"/>
    <w:tmpl w:val="4BD80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447D"/>
    <w:multiLevelType w:val="hybridMultilevel"/>
    <w:tmpl w:val="5F6C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7506C"/>
    <w:multiLevelType w:val="hybridMultilevel"/>
    <w:tmpl w:val="888CE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935E4"/>
    <w:multiLevelType w:val="hybridMultilevel"/>
    <w:tmpl w:val="3424B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71"/>
    <w:rsid w:val="006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C2EA"/>
  <w15:chartTrackingRefBased/>
  <w15:docId w15:val="{CD8954AA-26C6-4E39-A82F-BA933E50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F71"/>
    <w:pPr>
      <w:widowControl w:val="0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braunstein</dc:creator>
  <cp:keywords/>
  <dc:description/>
  <cp:lastModifiedBy>barbara braunstein</cp:lastModifiedBy>
  <cp:revision>1</cp:revision>
  <dcterms:created xsi:type="dcterms:W3CDTF">2019-09-19T19:33:00Z</dcterms:created>
  <dcterms:modified xsi:type="dcterms:W3CDTF">2019-09-19T19:34:00Z</dcterms:modified>
</cp:coreProperties>
</file>